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2.1. Цель Конкурса: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Вовлечение в творческо-досуговую и познавательную деятельность детей,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молодежи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и взрослых и распространение достижений творческих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15B7">
        <w:rPr>
          <w:rFonts w:ascii="Times New Roman" w:hAnsi="Times New Roman" w:cs="Times New Roman"/>
          <w:sz w:val="28"/>
          <w:szCs w:val="28"/>
        </w:rPr>
        <w:t>оллективов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B7">
        <w:rPr>
          <w:rFonts w:ascii="Times New Roman" w:hAnsi="Times New Roman" w:cs="Times New Roman"/>
          <w:sz w:val="28"/>
          <w:szCs w:val="28"/>
        </w:rPr>
        <w:t>России.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Формирование уровня эстетического развития детей на лучших образцах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творчества;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Распространение обычаев, традиции, культуры якутского национального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праздника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5B7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Pr="00D415B7">
        <w:rPr>
          <w:rFonts w:ascii="Times New Roman" w:hAnsi="Times New Roman" w:cs="Times New Roman"/>
          <w:sz w:val="28"/>
          <w:szCs w:val="28"/>
        </w:rPr>
        <w:t>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Укрепление профессиональных и культурных связей между творческими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коллективами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>, руководителями творческих коллективов;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Развитие творческого потенциала и повышения уровня профессионального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мастерства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педагогов и руководителей коллективов;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Стимулирование творческого потенциала детей, молодежи и взрослых.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III. Условия и порядок проведения Конкурса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3.1. К участию приглашаются коллективы дошкольных образовательных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>, средних общеобразовательных учреждений, ДШИ, учреждений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СПО, ВПО, танцевальные, вокальные коллективы, хоры, ансамбли народных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инструментов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>, музыкальные коллективы, театры мод, фольклорные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коллективы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>, художественные самодеятельности. Участники конкурса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предоставляют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один номер.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3.2. Оценка творчества осуществляется по видеозаписям и фотографиям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15B7">
        <w:rPr>
          <w:rFonts w:ascii="Times New Roman" w:hAnsi="Times New Roman" w:cs="Times New Roman"/>
          <w:sz w:val="28"/>
          <w:szCs w:val="28"/>
        </w:rPr>
        <w:t>фотоконкурс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>, ДПИ, изобразительное искусство). Достаточно отправить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ссылку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с вашим выступлением в </w:t>
      </w:r>
      <w:proofErr w:type="spellStart"/>
      <w:r w:rsidRPr="00D415B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D415B7">
        <w:rPr>
          <w:rFonts w:ascii="Times New Roman" w:hAnsi="Times New Roman" w:cs="Times New Roman"/>
          <w:sz w:val="28"/>
          <w:szCs w:val="28"/>
        </w:rPr>
        <w:t>(страница должна быть доступной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время конкурса) либо в облаке. Каждый участник оценивается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индивидуально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и выста</w:t>
      </w:r>
      <w:r>
        <w:rPr>
          <w:rFonts w:ascii="Times New Roman" w:hAnsi="Times New Roman" w:cs="Times New Roman"/>
          <w:sz w:val="28"/>
          <w:szCs w:val="28"/>
        </w:rPr>
        <w:t>вляется квалификационная оценка</w:t>
      </w:r>
      <w:r w:rsidRPr="00D415B7">
        <w:rPr>
          <w:rFonts w:ascii="Times New Roman" w:hAnsi="Times New Roman" w:cs="Times New Roman"/>
          <w:sz w:val="28"/>
          <w:szCs w:val="28"/>
        </w:rPr>
        <w:t>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IV. Направления конкурса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4.1. Направления: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415B7">
        <w:rPr>
          <w:rFonts w:ascii="Times New Roman" w:hAnsi="Times New Roman" w:cs="Times New Roman"/>
          <w:sz w:val="28"/>
          <w:szCs w:val="28"/>
        </w:rPr>
        <w:t>Вокал соло и ансамбли (песни о лете, о Вашем регионе, области)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415B7">
        <w:rPr>
          <w:rFonts w:ascii="Times New Roman" w:hAnsi="Times New Roman" w:cs="Times New Roman"/>
          <w:sz w:val="28"/>
          <w:szCs w:val="28"/>
        </w:rPr>
        <w:t>академический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>, эстрадный, народный)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5B7">
        <w:rPr>
          <w:rFonts w:ascii="Times New Roman" w:hAnsi="Times New Roman" w:cs="Times New Roman"/>
          <w:sz w:val="28"/>
          <w:szCs w:val="28"/>
        </w:rPr>
        <w:t>Хореография (народный танец);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- </w:t>
      </w:r>
      <w:r w:rsidRPr="00D415B7">
        <w:rPr>
          <w:rFonts w:ascii="Times New Roman" w:hAnsi="Times New Roman" w:cs="Times New Roman"/>
          <w:sz w:val="28"/>
          <w:szCs w:val="28"/>
        </w:rPr>
        <w:t>Музыкальные инструменты (музыка композиторов Вашего региона,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>)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Фортепиано;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Струнно-смычковые инструменты: скрипка, виолончель, альт, контрабас;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Струнно-щипковые инструменты: гитара, домра, балалайка;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Духовые инструменты: труба, флейта, саксофон, кларнет, тромбон, гобой;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Народные инструменты: баян, аккордеон, гармонь;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Ударные инструменты;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Национальные инструменты;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Электронные инструменты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-</w:t>
      </w:r>
      <w:r w:rsidRPr="00D415B7">
        <w:rPr>
          <w:rFonts w:ascii="Times New Roman" w:hAnsi="Times New Roman" w:cs="Times New Roman"/>
          <w:sz w:val="28"/>
          <w:szCs w:val="28"/>
        </w:rPr>
        <w:t xml:space="preserve"> Театр мод (видео на тему «Национальный костюм”)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5B7">
        <w:rPr>
          <w:rFonts w:ascii="Times New Roman" w:hAnsi="Times New Roman" w:cs="Times New Roman"/>
          <w:sz w:val="28"/>
          <w:szCs w:val="28"/>
        </w:rPr>
        <w:t xml:space="preserve"> Конкурс модельеров (фотографии эскизов национальных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костюмов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>, либо готовых костюмов)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5B7">
        <w:rPr>
          <w:rFonts w:ascii="Times New Roman" w:hAnsi="Times New Roman" w:cs="Times New Roman"/>
          <w:sz w:val="28"/>
          <w:szCs w:val="28"/>
        </w:rPr>
        <w:t xml:space="preserve"> Видеоролики, тема “Встреча национального праздника”, «Лето»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5B7">
        <w:rPr>
          <w:rFonts w:ascii="Times New Roman" w:hAnsi="Times New Roman" w:cs="Times New Roman"/>
          <w:sz w:val="28"/>
          <w:szCs w:val="28"/>
        </w:rPr>
        <w:t xml:space="preserve"> Художественное слово по национальным жанрам вашего региона,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монолог</w:t>
      </w:r>
      <w:proofErr w:type="gramEnd"/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басня</w:t>
      </w:r>
      <w:proofErr w:type="gramEnd"/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 - </w:t>
      </w:r>
      <w:r w:rsidRPr="00D415B7">
        <w:rPr>
          <w:rFonts w:ascii="Times New Roman" w:hAnsi="Times New Roman" w:cs="Times New Roman"/>
          <w:sz w:val="28"/>
          <w:szCs w:val="28"/>
        </w:rPr>
        <w:t>Фольклор (скороговорки, народная песня, пение в традиционном стиле,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эпическое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сказание, фольклорная композиция):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-</w:t>
      </w:r>
      <w:r w:rsidRPr="00D415B7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представление: на летнюю тему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5B7">
        <w:rPr>
          <w:rFonts w:ascii="Times New Roman" w:hAnsi="Times New Roman" w:cs="Times New Roman"/>
          <w:sz w:val="28"/>
          <w:szCs w:val="28"/>
        </w:rPr>
        <w:t xml:space="preserve"> Фотоконкурс на тему “Лето”: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Все фотографии должны быть подписаны: Ф.И.О, возраст автора.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Фотографии в электронном виде, отличного качества.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lastRenderedPageBreak/>
        <w:t>- Количество работ, представленных на Конкурс одним участником, не может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превышать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2 фотографии.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Все присланные на Конкурс фотографии становятся собственностью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Фонда.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- </w:t>
      </w:r>
      <w:r w:rsidRPr="00D415B7">
        <w:rPr>
          <w:rFonts w:ascii="Times New Roman" w:hAnsi="Times New Roman" w:cs="Times New Roman"/>
          <w:sz w:val="28"/>
          <w:szCs w:val="28"/>
        </w:rPr>
        <w:t>ДПИ (</w:t>
      </w:r>
      <w:proofErr w:type="spellStart"/>
      <w:r w:rsidRPr="00D415B7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D415B7">
        <w:rPr>
          <w:rFonts w:ascii="Times New Roman" w:hAnsi="Times New Roman" w:cs="Times New Roman"/>
          <w:sz w:val="28"/>
          <w:szCs w:val="28"/>
        </w:rPr>
        <w:t>, бумажная пластика, резьба и инкрустация по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дереву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, вязание, вышивка, лепка, </w:t>
      </w:r>
      <w:proofErr w:type="spellStart"/>
      <w:r w:rsidRPr="00D415B7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D41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B7">
        <w:rPr>
          <w:rFonts w:ascii="Times New Roman" w:hAnsi="Times New Roman" w:cs="Times New Roman"/>
          <w:sz w:val="28"/>
          <w:szCs w:val="28"/>
        </w:rPr>
        <w:t>фелтинг</w:t>
      </w:r>
      <w:proofErr w:type="spellEnd"/>
      <w:r w:rsidRPr="00D415B7">
        <w:rPr>
          <w:rFonts w:ascii="Times New Roman" w:hAnsi="Times New Roman" w:cs="Times New Roman"/>
          <w:sz w:val="28"/>
          <w:szCs w:val="28"/>
        </w:rPr>
        <w:t>, батик, смешанная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техника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>, декоративная роспись):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 - Каждая работа должна быть снабжена этикеткой-описью на которой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указать: Ф.И.О, возраст автора.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-</w:t>
      </w:r>
      <w:r w:rsidRPr="00D415B7">
        <w:rPr>
          <w:rFonts w:ascii="Times New Roman" w:hAnsi="Times New Roman" w:cs="Times New Roman"/>
          <w:sz w:val="28"/>
          <w:szCs w:val="28"/>
        </w:rPr>
        <w:t xml:space="preserve"> Изобразительное искусство на тему “Встреча лета”: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Детские рисунки должны быть выполнены без помощи родителей или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>, все работы должны быть подписаны: Ф.И.О, возраст автора.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Рисунки могут быть выполнены на любом материале (ватман, картон, холст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т.д.) и исполнены в любой технике рисования (масло, акварель, тушь,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цветные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карандаши, мелки и т.д.).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Представленные на Конкурс работы должны быть не меньше формата А4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(210Х290) и не более А3 (420Х580). Рисунок должен быть представлен в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виде в форматах JPEG или GIF. Размер графического файла не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превышать 3 мегабайта.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Количество работ, представленных на Конкурс одним участником, не может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превышать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2 фотографий одного рисунка.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5B7">
        <w:rPr>
          <w:rFonts w:ascii="Times New Roman" w:hAnsi="Times New Roman" w:cs="Times New Roman"/>
          <w:sz w:val="28"/>
          <w:szCs w:val="28"/>
        </w:rPr>
        <w:t xml:space="preserve"> Конкурс для педагогов “Воспитание и обучение по средствам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традиций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и обычаев”: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Участник представляет авторский проект, направленный на развитие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образования в соответствии с положением конкурса. Конкурс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в заочной форме. Тематика материалов не ограничивается, однако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lastRenderedPageBreak/>
        <w:t>материалы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должны содержать смысл образовательного характера и не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противоречить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общепризнанным научным фактам, этическим нормам и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законодательному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праву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 Номинация “Воспитание по средствам традиций и обычаев” –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работы по направлениям: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● Лучший педагогический проект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● Лучший открытый урок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● Лучшее школьное мероприятие,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● Лучший мастер – класс,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-</w:t>
      </w:r>
      <w:r w:rsidRPr="00D415B7">
        <w:rPr>
          <w:rFonts w:ascii="Times New Roman" w:hAnsi="Times New Roman" w:cs="Times New Roman"/>
          <w:sz w:val="28"/>
          <w:szCs w:val="28"/>
        </w:rPr>
        <w:t xml:space="preserve"> НПК “Наука и искусство” (подробнее в отдельном положении)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Направления секций: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музыкальное искусство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художественное образование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дизайн и архитектура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хореографическое искусство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театральное искусство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История культуры и искусства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фольклор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В НПК могут принять участие учащиеся ДШИ, ЦДТ, СПО, ВПО, учащиеся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учреждений, воспитанники ДОУ, а также другие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заинтересованные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V. Возрастные категории участников во всех номинациях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I возрастная группа - ДОУ;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II возрастная группа - 7-9 лет;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III возрастная группа - 10-13 лет;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IV возрастная группа - 14-18 лет;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V возрастная группа - взрослые.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lastRenderedPageBreak/>
        <w:t>Жюри конкурса: Руководство и члены Республиканского фонда развития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Якутии, Академии развития творчества ARTСЕВЕРА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Итоги конкурса подводит жюри – экспертная комиссия, которая среди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и определяет победителей в каждой категории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Максимальный балл по конкурсу 40 баллов — это означает участник,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получивший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40 баллов автоматом становится Гран При.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39-38 баллов — Лауреат I степени,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37-36 — Лауреат II степени,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35-34 — Лауреат III степени,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33 — Дипломант I степени,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34 — Дипломант II степени,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остальные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Дипломанты III степени.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 Все участники настоящего конкурса по итогам получают сертификаты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участника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и дипломы (Гран-При, Лауреаты - I, II, III степени, Дипломанты - I,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II, III степени по каждой номинации участия), руководителям благодарность,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руководителям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победителей Гран-При и Лауреатов I, II, III степени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присуждается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диплом «Лучший руководитель»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 По итогам конкурса среди обладателей Гран-При будут выявлены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участники, которые станут Абсолютными победителями конкурса.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Подробнее о конкурсе на нашем сайте: https://www.fondcultury.com/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Организационный взнос: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 - 250 руб. - ансамбли, театры, театры мод с каждого участника (от 15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>);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- 300 руб. – ансамбли, театры, театры мод с каждого участника (от 5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>);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- 350руб. – ансамбли малых форм, театры, театры мод с каждого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участника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(до 4 человек);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lastRenderedPageBreak/>
        <w:t>- 450 руб. – сольный номер;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- 250 руб. – выставочные конкурсы (ИЗО, ДПИ, Фотоконкурс)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- 400 руб. – НПК, проект, конкурс модельеров (Личное участие)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- 300 руб. - НПК, проект, конкурс модельеров (Групповое участие с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каждого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участника)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- 500 </w:t>
      </w:r>
      <w:proofErr w:type="spellStart"/>
      <w:r w:rsidRPr="00D415B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415B7">
        <w:rPr>
          <w:rFonts w:ascii="Times New Roman" w:hAnsi="Times New Roman" w:cs="Times New Roman"/>
          <w:sz w:val="28"/>
          <w:szCs w:val="28"/>
        </w:rPr>
        <w:t xml:space="preserve"> – участие педагогов и руководителей в номинации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“Воспитание и обучение по средствам традиций и обычаев” (Личное участие)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- 400 руб. - участие педагогов и руководителей в номинации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“Воспитание и обучение по средствам традиций и обычаев” (Групповое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с каждого участника)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Собранные организационные взносы включают в себя расходы,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 xml:space="preserve"> с организационно-техническим обеспечением фестиваля.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Как подать заявку: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Заходим на наш сайт: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1. по ссылке: https://www.fondcultury.com/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2. или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Выбираем раздел «Всероссийские конкурсы»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- Нажимаем подать заявку «</w:t>
      </w:r>
      <w:proofErr w:type="spellStart"/>
      <w:r w:rsidRPr="00D415B7">
        <w:rPr>
          <w:rFonts w:ascii="Times New Roman" w:hAnsi="Times New Roman" w:cs="Times New Roman"/>
          <w:sz w:val="28"/>
          <w:szCs w:val="28"/>
        </w:rPr>
        <w:t>ЭтноМир</w:t>
      </w:r>
      <w:proofErr w:type="spellEnd"/>
      <w:r w:rsidRPr="00D415B7">
        <w:rPr>
          <w:rFonts w:ascii="Times New Roman" w:hAnsi="Times New Roman" w:cs="Times New Roman"/>
          <w:sz w:val="28"/>
          <w:szCs w:val="28"/>
        </w:rPr>
        <w:t xml:space="preserve"> – хранители традиций»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- Оплату </w:t>
      </w:r>
      <w:proofErr w:type="spellStart"/>
      <w:r w:rsidRPr="00D415B7">
        <w:rPr>
          <w:rFonts w:ascii="Times New Roman" w:hAnsi="Times New Roman" w:cs="Times New Roman"/>
          <w:sz w:val="28"/>
          <w:szCs w:val="28"/>
        </w:rPr>
        <w:t>прозводите</w:t>
      </w:r>
      <w:proofErr w:type="spellEnd"/>
      <w:r w:rsidRPr="00D415B7">
        <w:rPr>
          <w:rFonts w:ascii="Times New Roman" w:hAnsi="Times New Roman" w:cs="Times New Roman"/>
          <w:sz w:val="28"/>
          <w:szCs w:val="28"/>
        </w:rPr>
        <w:t xml:space="preserve"> мобильным или онлайн банком по номеру телефона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89841068635 или по номеру карты 2202200165050137 получатель Евгения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Семеновна Г. чек сохраняете и прикрепляете к </w:t>
      </w:r>
      <w:proofErr w:type="spellStart"/>
      <w:r w:rsidRPr="00D415B7">
        <w:rPr>
          <w:rFonts w:ascii="Times New Roman" w:hAnsi="Times New Roman" w:cs="Times New Roman"/>
          <w:sz w:val="28"/>
          <w:szCs w:val="28"/>
        </w:rPr>
        <w:t>завке</w:t>
      </w:r>
      <w:proofErr w:type="spellEnd"/>
      <w:r w:rsidRPr="00D415B7">
        <w:rPr>
          <w:rFonts w:ascii="Times New Roman" w:hAnsi="Times New Roman" w:cs="Times New Roman"/>
          <w:sz w:val="28"/>
          <w:szCs w:val="28"/>
        </w:rPr>
        <w:t>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ВНИМАНИЕ!!! При заполнении указываем действующий электронный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>, полностью указываем ФИО участника, учреждение, название работы.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Обязательно проверяем на наличие ошибок, это необходимо для правильности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заполнения наградных документов, как вы заполните свою заявку также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415B7">
        <w:rPr>
          <w:rFonts w:ascii="Times New Roman" w:hAnsi="Times New Roman" w:cs="Times New Roman"/>
          <w:sz w:val="28"/>
          <w:szCs w:val="28"/>
        </w:rPr>
        <w:t>оформляться ваши дипломы. Дипломы будут направляться на указанную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B7">
        <w:rPr>
          <w:rFonts w:ascii="Times New Roman" w:hAnsi="Times New Roman" w:cs="Times New Roman"/>
          <w:sz w:val="28"/>
          <w:szCs w:val="28"/>
        </w:rPr>
        <w:t>электронную почту.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Рассылка дипломов и наградной продукции в течении 5-и дней после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15B7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>.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lastRenderedPageBreak/>
        <w:t xml:space="preserve">Справки по тел. </w:t>
      </w:r>
      <w:proofErr w:type="spellStart"/>
      <w:r w:rsidRPr="00D415B7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D41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B7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D41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5B7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D415B7">
        <w:rPr>
          <w:rFonts w:ascii="Times New Roman" w:hAnsi="Times New Roman" w:cs="Times New Roman"/>
          <w:sz w:val="28"/>
          <w:szCs w:val="28"/>
        </w:rPr>
        <w:t>: +7-984-112-05-55, +7-984-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106-86-35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D415B7">
        <w:rPr>
          <w:rFonts w:ascii="Times New Roman" w:hAnsi="Times New Roman" w:cs="Times New Roman"/>
          <w:sz w:val="28"/>
          <w:szCs w:val="28"/>
        </w:rPr>
        <w:t>. адрес</w:t>
      </w:r>
      <w:proofErr w:type="gramEnd"/>
      <w:r w:rsidRPr="00D415B7">
        <w:rPr>
          <w:rFonts w:ascii="Times New Roman" w:hAnsi="Times New Roman" w:cs="Times New Roman"/>
          <w:sz w:val="28"/>
          <w:szCs w:val="28"/>
        </w:rPr>
        <w:t>: fondcultury@mail.ru</w:t>
      </w:r>
    </w:p>
    <w:p w:rsidR="00D415B7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Сайт: https://www.fondcultury.com/</w:t>
      </w:r>
    </w:p>
    <w:p w:rsidR="008B18CF" w:rsidRPr="00D415B7" w:rsidRDefault="00D415B7" w:rsidP="00D415B7">
      <w:pPr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Подробности о заочном участии узнавайте на нашем сайте и по контактным номерам.</w:t>
      </w:r>
    </w:p>
    <w:sectPr w:rsidR="008B18CF" w:rsidRPr="00D4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B7"/>
    <w:rsid w:val="00915A27"/>
    <w:rsid w:val="00925C22"/>
    <w:rsid w:val="00D4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33FF1-CCD0-40F3-809E-55BCF749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Обутова</dc:creator>
  <cp:keywords/>
  <dc:description/>
  <cp:lastModifiedBy>Елена Н. Обутова</cp:lastModifiedBy>
  <cp:revision>1</cp:revision>
  <dcterms:created xsi:type="dcterms:W3CDTF">2021-06-23T01:39:00Z</dcterms:created>
  <dcterms:modified xsi:type="dcterms:W3CDTF">2021-06-23T01:42:00Z</dcterms:modified>
</cp:coreProperties>
</file>